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2385" w14:textId="3776FCC3" w:rsidR="00C463C5" w:rsidRPr="00D51F55" w:rsidRDefault="00F23CAB" w:rsidP="00D51F55">
      <w:pPr>
        <w:pStyle w:val="NoSpacing"/>
        <w:rPr>
          <w:rFonts w:ascii="Arial" w:hAnsi="Arial" w:cs="Arial"/>
          <w:sz w:val="20"/>
        </w:rPr>
      </w:pPr>
      <w:r w:rsidRPr="00D51F55">
        <w:rPr>
          <w:rFonts w:ascii="Arial" w:hAnsi="Arial" w:cs="Arial"/>
          <w:sz w:val="20"/>
        </w:rPr>
        <w:drawing>
          <wp:inline distT="0" distB="0" distL="0" distR="0" wp14:anchorId="6ACBA738" wp14:editId="72AF48D9">
            <wp:extent cx="1903956" cy="573795"/>
            <wp:effectExtent l="0" t="0" r="1270" b="0"/>
            <wp:docPr id="907843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43137" name="Picture 9078431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7567" cy="586938"/>
                    </a:xfrm>
                    <a:prstGeom prst="rect">
                      <a:avLst/>
                    </a:prstGeom>
                  </pic:spPr>
                </pic:pic>
              </a:graphicData>
            </a:graphic>
          </wp:inline>
        </w:drawing>
      </w:r>
      <w:r w:rsidR="00AA5026" w:rsidRPr="00D51F55">
        <w:rPr>
          <w:rFonts w:ascii="Arial" w:hAnsi="Arial" w:cs="Arial"/>
          <w:sz w:val="20"/>
        </w:rPr>
        <w:t xml:space="preserve"> </w:t>
      </w:r>
    </w:p>
    <w:p w14:paraId="499429DD" w14:textId="77777777" w:rsidR="00EB2AAE" w:rsidRPr="00D51F55" w:rsidRDefault="00EB2AAE" w:rsidP="00D51F55">
      <w:pPr>
        <w:pStyle w:val="NoSpacing"/>
        <w:rPr>
          <w:rFonts w:ascii="Arial" w:hAnsi="Arial" w:cs="Arial"/>
          <w:sz w:val="20"/>
        </w:rPr>
      </w:pPr>
    </w:p>
    <w:p w14:paraId="0FDA84A1" w14:textId="0401C15A" w:rsidR="00F23CAB" w:rsidRPr="00D51F55" w:rsidRDefault="00747C9F" w:rsidP="00D51F55">
      <w:pPr>
        <w:pStyle w:val="NoSpacing"/>
        <w:rPr>
          <w:rFonts w:ascii="Arial" w:hAnsi="Arial" w:cs="Arial"/>
          <w:b/>
          <w:bCs/>
          <w:sz w:val="20"/>
        </w:rPr>
      </w:pPr>
      <w:r w:rsidRPr="00D51F55">
        <w:rPr>
          <w:rFonts w:ascii="Arial" w:eastAsiaTheme="majorEastAsia" w:hAnsi="Arial" w:cs="Arial"/>
          <w:b/>
          <w:bCs/>
          <w:sz w:val="20"/>
        </w:rPr>
        <w:t>SUBJECT: Request to Attend the APHON 50th Anniversary Annual Conference &amp; Exhibition</w:t>
      </w:r>
    </w:p>
    <w:p w14:paraId="4518F3BA" w14:textId="77777777" w:rsidR="00747C9F" w:rsidRPr="00D51F55" w:rsidRDefault="00747C9F" w:rsidP="00D51F55">
      <w:pPr>
        <w:pStyle w:val="NoSpacing"/>
        <w:rPr>
          <w:rFonts w:ascii="Arial" w:hAnsi="Arial" w:cs="Arial"/>
          <w:sz w:val="20"/>
        </w:rPr>
      </w:pPr>
    </w:p>
    <w:p w14:paraId="7999BF5A" w14:textId="77777777" w:rsidR="00F23CAB" w:rsidRPr="00D51F55" w:rsidRDefault="00F23CAB" w:rsidP="00D51F55">
      <w:pPr>
        <w:pStyle w:val="NoSpacing"/>
        <w:rPr>
          <w:rFonts w:ascii="Arial" w:hAnsi="Arial" w:cs="Arial"/>
          <w:sz w:val="20"/>
        </w:rPr>
      </w:pPr>
      <w:r w:rsidRPr="00D51F55">
        <w:rPr>
          <w:rFonts w:ascii="Arial" w:hAnsi="Arial" w:cs="Arial"/>
          <w:sz w:val="20"/>
        </w:rPr>
        <w:t xml:space="preserve">Dear </w:t>
      </w:r>
      <w:r w:rsidRPr="007D45F4">
        <w:rPr>
          <w:rFonts w:ascii="Arial" w:hAnsi="Arial" w:cs="Arial"/>
          <w:color w:val="0070C0"/>
          <w:sz w:val="20"/>
        </w:rPr>
        <w:t>&lt;Insert Your Employer’s Name&gt;,</w:t>
      </w:r>
    </w:p>
    <w:p w14:paraId="659C8BC6" w14:textId="77777777" w:rsidR="00747C9F" w:rsidRPr="00D51F55" w:rsidRDefault="00747C9F" w:rsidP="00D51F55">
      <w:pPr>
        <w:pStyle w:val="NoSpacing"/>
        <w:rPr>
          <w:rFonts w:ascii="Arial" w:hAnsi="Arial" w:cs="Arial"/>
          <w:sz w:val="20"/>
        </w:rPr>
      </w:pPr>
    </w:p>
    <w:p w14:paraId="76550149" w14:textId="25DFBBD5" w:rsidR="0076273C" w:rsidRPr="00D51F55" w:rsidRDefault="00C17CB9" w:rsidP="00D941BE">
      <w:pPr>
        <w:pStyle w:val="NoSpacing"/>
        <w:jc w:val="both"/>
        <w:rPr>
          <w:rFonts w:ascii="Arial" w:hAnsi="Arial" w:cs="Arial"/>
          <w:sz w:val="20"/>
        </w:rPr>
      </w:pPr>
      <w:r w:rsidRPr="00D51F55">
        <w:rPr>
          <w:rFonts w:ascii="Arial" w:hAnsi="Arial" w:cs="Arial"/>
          <w:sz w:val="20"/>
        </w:rPr>
        <w:t xml:space="preserve">I am requesting approval to attend the </w:t>
      </w:r>
      <w:r w:rsidRPr="00D51F55">
        <w:rPr>
          <w:rFonts w:ascii="Arial" w:hAnsi="Arial" w:cs="Arial"/>
          <w:b/>
          <w:bCs/>
          <w:sz w:val="20"/>
        </w:rPr>
        <w:t>APHON 50th Anniversary Annual Conference &amp; Exhibition</w:t>
      </w:r>
      <w:r w:rsidRPr="00D51F55">
        <w:rPr>
          <w:rFonts w:ascii="Arial" w:hAnsi="Arial" w:cs="Arial"/>
          <w:sz w:val="20"/>
        </w:rPr>
        <w:t xml:space="preserve">, taking place </w:t>
      </w:r>
      <w:r w:rsidRPr="00D51F55">
        <w:rPr>
          <w:rFonts w:ascii="Arial" w:hAnsi="Arial" w:cs="Arial"/>
          <w:b/>
          <w:bCs/>
          <w:sz w:val="20"/>
        </w:rPr>
        <w:t>September 16–18, 2026, in Memphis, Tennessee</w:t>
      </w:r>
      <w:r w:rsidRPr="00D51F55">
        <w:rPr>
          <w:rFonts w:ascii="Arial" w:hAnsi="Arial" w:cs="Arial"/>
          <w:sz w:val="20"/>
        </w:rPr>
        <w:t>. This milestone year is especially meaningful to me because APHON has served as my professional home and has supported thousands of pediatric hematology and oncology nurses for five decades. The Annual Conference continues to be the premier source for advancing excellence in pediatric hematology and oncology nursing</w:t>
      </w:r>
      <w:r w:rsidR="006A0A58" w:rsidRPr="00D51F55">
        <w:rPr>
          <w:rFonts w:ascii="Arial" w:hAnsi="Arial" w:cs="Arial"/>
          <w:sz w:val="20"/>
        </w:rPr>
        <w:t xml:space="preserve"> and the </w:t>
      </w:r>
      <w:r w:rsidRPr="00D51F55">
        <w:rPr>
          <w:rFonts w:ascii="Arial" w:hAnsi="Arial" w:cs="Arial"/>
          <w:sz w:val="20"/>
        </w:rPr>
        <w:t>educational programming offers direct insight into emerging clinical research, evolving treatment approaches, and practical strategies that strengthen safe, high</w:t>
      </w:r>
      <w:r w:rsidRPr="00D51F55">
        <w:rPr>
          <w:rFonts w:ascii="Cambria Math" w:hAnsi="Cambria Math" w:cs="Cambria Math"/>
          <w:sz w:val="20"/>
        </w:rPr>
        <w:t>‑</w:t>
      </w:r>
      <w:r w:rsidRPr="00D51F55">
        <w:rPr>
          <w:rFonts w:ascii="Arial" w:hAnsi="Arial" w:cs="Arial"/>
          <w:sz w:val="20"/>
        </w:rPr>
        <w:t>quality care. Attending this conference during such a historic year also provides a unique opportunity to celebrate fifty years of leadership, innovation, and community within our specialty.</w:t>
      </w:r>
    </w:p>
    <w:p w14:paraId="13291905" w14:textId="77777777" w:rsidR="00C17CB9" w:rsidRPr="00D51F55" w:rsidRDefault="00C17CB9" w:rsidP="00D51F55">
      <w:pPr>
        <w:pStyle w:val="NoSpacing"/>
        <w:rPr>
          <w:rFonts w:ascii="Arial" w:hAnsi="Arial" w:cs="Arial"/>
          <w:sz w:val="20"/>
        </w:rPr>
      </w:pPr>
    </w:p>
    <w:p w14:paraId="753AE210" w14:textId="77777777" w:rsidR="00DF44A5" w:rsidRPr="00A67615" w:rsidRDefault="00DF44A5" w:rsidP="00D51F55">
      <w:pPr>
        <w:pStyle w:val="NoSpacing"/>
        <w:rPr>
          <w:rFonts w:ascii="Arial" w:hAnsi="Arial" w:cs="Arial"/>
          <w:b/>
          <w:bCs/>
          <w:sz w:val="20"/>
        </w:rPr>
      </w:pPr>
      <w:r w:rsidRPr="00A67615">
        <w:rPr>
          <w:rFonts w:ascii="Arial" w:eastAsiaTheme="majorEastAsia" w:hAnsi="Arial" w:cs="Arial"/>
          <w:b/>
          <w:bCs/>
          <w:sz w:val="20"/>
        </w:rPr>
        <w:t>By attending, I will receive:</w:t>
      </w:r>
    </w:p>
    <w:p w14:paraId="6EFF6603" w14:textId="77777777" w:rsidR="00DF44A5" w:rsidRPr="00D51F55" w:rsidRDefault="00DF44A5" w:rsidP="00A67615">
      <w:pPr>
        <w:pStyle w:val="NoSpacing"/>
        <w:numPr>
          <w:ilvl w:val="0"/>
          <w:numId w:val="17"/>
        </w:numPr>
        <w:rPr>
          <w:rFonts w:ascii="Arial" w:hAnsi="Arial" w:cs="Arial"/>
          <w:sz w:val="20"/>
        </w:rPr>
      </w:pPr>
      <w:r w:rsidRPr="00D51F55">
        <w:rPr>
          <w:rFonts w:ascii="Arial" w:eastAsiaTheme="majorEastAsia" w:hAnsi="Arial" w:cs="Arial"/>
          <w:sz w:val="20"/>
        </w:rPr>
        <w:t>12+ NCPD credits</w:t>
      </w:r>
      <w:r w:rsidRPr="00D51F55">
        <w:rPr>
          <w:rFonts w:ascii="Arial" w:hAnsi="Arial" w:cs="Arial"/>
          <w:sz w:val="20"/>
        </w:rPr>
        <w:t xml:space="preserve"> from in</w:t>
      </w:r>
      <w:r w:rsidRPr="00D51F55">
        <w:rPr>
          <w:rFonts w:ascii="Arial" w:hAnsi="Arial" w:cs="Arial"/>
          <w:sz w:val="20"/>
        </w:rPr>
        <w:noBreakHyphen/>
        <w:t>person sessions focused on evidence</w:t>
      </w:r>
      <w:r w:rsidRPr="00D51F55">
        <w:rPr>
          <w:rFonts w:ascii="Arial" w:hAnsi="Arial" w:cs="Arial"/>
          <w:sz w:val="20"/>
        </w:rPr>
        <w:noBreakHyphen/>
        <w:t>based pediatric hematology and oncology nursing practice</w:t>
      </w:r>
    </w:p>
    <w:p w14:paraId="56F97800" w14:textId="23B5DC16" w:rsidR="00DF44A5" w:rsidRPr="00D51F55" w:rsidRDefault="00DF44A5" w:rsidP="00A67615">
      <w:pPr>
        <w:pStyle w:val="NoSpacing"/>
        <w:numPr>
          <w:ilvl w:val="0"/>
          <w:numId w:val="17"/>
        </w:numPr>
        <w:rPr>
          <w:rFonts w:ascii="Arial" w:hAnsi="Arial" w:cs="Arial"/>
          <w:sz w:val="20"/>
        </w:rPr>
      </w:pPr>
      <w:r w:rsidRPr="00D51F55">
        <w:rPr>
          <w:rFonts w:ascii="Arial" w:hAnsi="Arial" w:cs="Arial"/>
          <w:sz w:val="20"/>
        </w:rPr>
        <w:t>Additional NCPD</w:t>
      </w:r>
      <w:r w:rsidR="003D1A23" w:rsidRPr="00D51F55">
        <w:rPr>
          <w:rFonts w:ascii="Arial" w:hAnsi="Arial" w:cs="Arial"/>
          <w:sz w:val="20"/>
        </w:rPr>
        <w:t xml:space="preserve"> credits</w:t>
      </w:r>
      <w:r w:rsidRPr="00D51F55">
        <w:rPr>
          <w:rFonts w:ascii="Arial" w:hAnsi="Arial" w:cs="Arial"/>
          <w:sz w:val="20"/>
        </w:rPr>
        <w:t xml:space="preserve"> through </w:t>
      </w:r>
      <w:r w:rsidRPr="00D51F55">
        <w:rPr>
          <w:rFonts w:ascii="Arial" w:eastAsiaTheme="majorEastAsia" w:hAnsi="Arial" w:cs="Arial"/>
          <w:sz w:val="20"/>
        </w:rPr>
        <w:t>on</w:t>
      </w:r>
      <w:r w:rsidRPr="00D51F55">
        <w:rPr>
          <w:rFonts w:ascii="Arial" w:eastAsiaTheme="majorEastAsia" w:hAnsi="Arial" w:cs="Arial"/>
          <w:sz w:val="20"/>
        </w:rPr>
        <w:noBreakHyphen/>
        <w:t>demand digital education</w:t>
      </w:r>
      <w:r w:rsidRPr="00D51F55">
        <w:rPr>
          <w:rFonts w:ascii="Arial" w:hAnsi="Arial" w:cs="Arial"/>
          <w:sz w:val="20"/>
        </w:rPr>
        <w:t xml:space="preserve"> following the event</w:t>
      </w:r>
    </w:p>
    <w:p w14:paraId="3B7D7C08" w14:textId="77777777" w:rsidR="00DF44A5" w:rsidRPr="00D51F55" w:rsidRDefault="00DF44A5" w:rsidP="00A67615">
      <w:pPr>
        <w:pStyle w:val="NoSpacing"/>
        <w:numPr>
          <w:ilvl w:val="0"/>
          <w:numId w:val="17"/>
        </w:numPr>
        <w:rPr>
          <w:rFonts w:ascii="Arial" w:hAnsi="Arial" w:cs="Arial"/>
          <w:sz w:val="20"/>
        </w:rPr>
      </w:pPr>
      <w:r w:rsidRPr="00D51F55">
        <w:rPr>
          <w:rFonts w:ascii="Arial" w:eastAsiaTheme="majorEastAsia" w:hAnsi="Arial" w:cs="Arial"/>
          <w:sz w:val="20"/>
        </w:rPr>
        <w:t>Professional growth and leadership development</w:t>
      </w:r>
      <w:r w:rsidRPr="00D51F55">
        <w:rPr>
          <w:rFonts w:ascii="Arial" w:hAnsi="Arial" w:cs="Arial"/>
          <w:sz w:val="20"/>
        </w:rPr>
        <w:t xml:space="preserve"> through workshops, poster presentations, and collaborative discussions</w:t>
      </w:r>
    </w:p>
    <w:p w14:paraId="580C0530" w14:textId="77777777" w:rsidR="00DF44A5" w:rsidRPr="00D51F55" w:rsidRDefault="00DF44A5" w:rsidP="00A67615">
      <w:pPr>
        <w:pStyle w:val="NoSpacing"/>
        <w:numPr>
          <w:ilvl w:val="0"/>
          <w:numId w:val="17"/>
        </w:numPr>
        <w:rPr>
          <w:rFonts w:ascii="Arial" w:hAnsi="Arial" w:cs="Arial"/>
          <w:sz w:val="20"/>
        </w:rPr>
      </w:pPr>
      <w:r w:rsidRPr="00D51F55">
        <w:rPr>
          <w:rFonts w:ascii="Arial" w:eastAsiaTheme="majorEastAsia" w:hAnsi="Arial" w:cs="Arial"/>
          <w:sz w:val="20"/>
        </w:rPr>
        <w:t>Exposure to current healthcare policy priorities</w:t>
      </w:r>
      <w:r w:rsidRPr="00D51F55">
        <w:rPr>
          <w:rFonts w:ascii="Arial" w:hAnsi="Arial" w:cs="Arial"/>
          <w:sz w:val="20"/>
        </w:rPr>
        <w:t xml:space="preserve"> and advocacy efforts shaping pediatric hematology and oncology care</w:t>
      </w:r>
    </w:p>
    <w:p w14:paraId="602FEAD0" w14:textId="77777777" w:rsidR="00DF44A5" w:rsidRPr="00D51F55" w:rsidRDefault="00DF44A5" w:rsidP="00A67615">
      <w:pPr>
        <w:pStyle w:val="NoSpacing"/>
        <w:numPr>
          <w:ilvl w:val="0"/>
          <w:numId w:val="17"/>
        </w:numPr>
        <w:rPr>
          <w:rFonts w:ascii="Arial" w:hAnsi="Arial" w:cs="Arial"/>
          <w:sz w:val="20"/>
        </w:rPr>
      </w:pPr>
      <w:r w:rsidRPr="00D51F55">
        <w:rPr>
          <w:rFonts w:ascii="Arial" w:hAnsi="Arial" w:cs="Arial"/>
          <w:sz w:val="20"/>
        </w:rPr>
        <w:t xml:space="preserve">Opportunities to engage with </w:t>
      </w:r>
      <w:r w:rsidRPr="00D51F55">
        <w:rPr>
          <w:rFonts w:ascii="Arial" w:eastAsiaTheme="majorEastAsia" w:hAnsi="Arial" w:cs="Arial"/>
          <w:sz w:val="20"/>
        </w:rPr>
        <w:t>leaders, trailblazers, and emerging voices</w:t>
      </w:r>
      <w:r w:rsidRPr="00D51F55">
        <w:rPr>
          <w:rFonts w:ascii="Arial" w:hAnsi="Arial" w:cs="Arial"/>
          <w:sz w:val="20"/>
        </w:rPr>
        <w:t xml:space="preserve"> who have shaped APHON’s first 50 years and will guide its future</w:t>
      </w:r>
    </w:p>
    <w:p w14:paraId="53F4A2CC" w14:textId="77777777" w:rsidR="003D1A23" w:rsidRPr="00D51F55" w:rsidRDefault="003D1A23" w:rsidP="00D51F55">
      <w:pPr>
        <w:pStyle w:val="NoSpacing"/>
        <w:rPr>
          <w:rFonts w:ascii="Arial" w:hAnsi="Arial" w:cs="Arial"/>
          <w:sz w:val="20"/>
        </w:rPr>
      </w:pPr>
    </w:p>
    <w:p w14:paraId="39BC2B38" w14:textId="77777777" w:rsidR="003D1A23" w:rsidRPr="00D941BE" w:rsidRDefault="003D1A23" w:rsidP="00D51F55">
      <w:pPr>
        <w:pStyle w:val="NoSpacing"/>
        <w:rPr>
          <w:rFonts w:ascii="Arial" w:hAnsi="Arial" w:cs="Arial"/>
          <w:b/>
          <w:bCs/>
          <w:sz w:val="20"/>
        </w:rPr>
      </w:pPr>
      <w:r w:rsidRPr="00D941BE">
        <w:rPr>
          <w:rFonts w:ascii="Arial" w:hAnsi="Arial" w:cs="Arial"/>
          <w:b/>
          <w:bCs/>
          <w:sz w:val="20"/>
        </w:rPr>
        <w:t>Here is an approximate breakdown of costs associated with my attendance:</w:t>
      </w:r>
    </w:p>
    <w:p w14:paraId="6F66A0DC" w14:textId="77777777" w:rsidR="001E6536" w:rsidRDefault="003D1A23" w:rsidP="005730FE">
      <w:pPr>
        <w:pStyle w:val="NoSpacing"/>
        <w:numPr>
          <w:ilvl w:val="0"/>
          <w:numId w:val="19"/>
        </w:numPr>
        <w:rPr>
          <w:rFonts w:ascii="Arial" w:hAnsi="Arial" w:cs="Arial"/>
          <w:sz w:val="20"/>
        </w:rPr>
      </w:pPr>
      <w:r w:rsidRPr="001E6536">
        <w:rPr>
          <w:rFonts w:ascii="Arial" w:hAnsi="Arial" w:cs="Arial"/>
          <w:sz w:val="20"/>
        </w:rPr>
        <w:t>Conference registration: $</w:t>
      </w:r>
      <w:r w:rsidRPr="001E6536">
        <w:rPr>
          <w:rFonts w:ascii="Arial" w:hAnsi="Arial" w:cs="Arial"/>
          <w:color w:val="0070C0"/>
          <w:sz w:val="20"/>
        </w:rPr>
        <w:t>XXX</w:t>
      </w:r>
      <w:r w:rsidRPr="001E6536">
        <w:rPr>
          <w:rFonts w:ascii="Arial" w:hAnsi="Arial" w:cs="Arial"/>
          <w:sz w:val="20"/>
        </w:rPr>
        <w:t xml:space="preserve"> USD</w:t>
      </w:r>
    </w:p>
    <w:p w14:paraId="5F37972B" w14:textId="77777777" w:rsidR="001E6536" w:rsidRDefault="003D1A23" w:rsidP="001E6536">
      <w:pPr>
        <w:pStyle w:val="NoSpacing"/>
        <w:numPr>
          <w:ilvl w:val="0"/>
          <w:numId w:val="19"/>
        </w:numPr>
        <w:rPr>
          <w:rFonts w:ascii="Arial" w:hAnsi="Arial" w:cs="Arial"/>
          <w:sz w:val="20"/>
        </w:rPr>
      </w:pPr>
      <w:r w:rsidRPr="001E6536">
        <w:rPr>
          <w:rFonts w:ascii="Arial" w:hAnsi="Arial" w:cs="Arial"/>
          <w:sz w:val="20"/>
        </w:rPr>
        <w:t xml:space="preserve">Hotel: </w:t>
      </w:r>
      <w:r w:rsidR="00C8187C" w:rsidRPr="001E6536">
        <w:rPr>
          <w:rFonts w:ascii="Arial" w:hAnsi="Arial" w:cs="Arial"/>
          <w:sz w:val="20"/>
        </w:rPr>
        <w:t xml:space="preserve">Memphis </w:t>
      </w:r>
      <w:proofErr w:type="spellStart"/>
      <w:r w:rsidR="00C8187C" w:rsidRPr="001E6536">
        <w:rPr>
          <w:rFonts w:ascii="Arial" w:hAnsi="Arial" w:cs="Arial"/>
          <w:sz w:val="20"/>
        </w:rPr>
        <w:t>Riverline</w:t>
      </w:r>
      <w:proofErr w:type="spellEnd"/>
      <w:r w:rsidR="00C8187C" w:rsidRPr="001E6536">
        <w:rPr>
          <w:rFonts w:ascii="Arial" w:hAnsi="Arial" w:cs="Arial"/>
          <w:sz w:val="20"/>
        </w:rPr>
        <w:t xml:space="preserve"> Hotel </w:t>
      </w:r>
      <w:r w:rsidRPr="001E6536">
        <w:rPr>
          <w:rFonts w:ascii="Arial" w:hAnsi="Arial" w:cs="Arial"/>
          <w:sz w:val="20"/>
        </w:rPr>
        <w:t>at the negotiated rate of $</w:t>
      </w:r>
      <w:r w:rsidR="00045567" w:rsidRPr="00045567">
        <w:t xml:space="preserve"> </w:t>
      </w:r>
      <w:r w:rsidR="00045567" w:rsidRPr="001E6536">
        <w:rPr>
          <w:rFonts w:ascii="Arial" w:hAnsi="Arial" w:cs="Arial"/>
          <w:sz w:val="20"/>
        </w:rPr>
        <w:t>$193+/Night</w:t>
      </w:r>
      <w:r w:rsidRPr="001E6536">
        <w:rPr>
          <w:rFonts w:ascii="Arial" w:hAnsi="Arial" w:cs="Arial"/>
          <w:sz w:val="20"/>
        </w:rPr>
        <w:t xml:space="preserve"> plus applicable taxes.</w:t>
      </w:r>
      <w:r w:rsidR="001E6536">
        <w:rPr>
          <w:rFonts w:ascii="Arial" w:hAnsi="Arial" w:cs="Arial"/>
          <w:sz w:val="20"/>
        </w:rPr>
        <w:t xml:space="preserve"> </w:t>
      </w:r>
      <w:r w:rsidRPr="001E6536">
        <w:rPr>
          <w:rFonts w:ascii="Arial" w:hAnsi="Arial" w:cs="Arial"/>
          <w:sz w:val="20"/>
        </w:rPr>
        <w:t xml:space="preserve">Discounted rates will not be available after </w:t>
      </w:r>
      <w:r w:rsidR="00045567" w:rsidRPr="001E6536">
        <w:rPr>
          <w:rFonts w:ascii="Arial" w:hAnsi="Arial" w:cs="Arial"/>
          <w:sz w:val="20"/>
        </w:rPr>
        <w:t xml:space="preserve">August </w:t>
      </w:r>
      <w:r w:rsidR="00F73F25" w:rsidRPr="001E6536">
        <w:rPr>
          <w:rFonts w:ascii="Arial" w:hAnsi="Arial" w:cs="Arial"/>
          <w:sz w:val="20"/>
        </w:rPr>
        <w:t>24</w:t>
      </w:r>
      <w:r w:rsidRPr="001E6536">
        <w:rPr>
          <w:rFonts w:ascii="Arial" w:hAnsi="Arial" w:cs="Arial"/>
          <w:sz w:val="20"/>
        </w:rPr>
        <w:t>, 202</w:t>
      </w:r>
      <w:r w:rsidR="00F73F25" w:rsidRPr="001E6536">
        <w:rPr>
          <w:rFonts w:ascii="Arial" w:hAnsi="Arial" w:cs="Arial"/>
          <w:sz w:val="20"/>
        </w:rPr>
        <w:t>6</w:t>
      </w:r>
      <w:r w:rsidRPr="001E6536">
        <w:rPr>
          <w:rFonts w:ascii="Arial" w:hAnsi="Arial" w:cs="Arial"/>
          <w:sz w:val="20"/>
        </w:rPr>
        <w:t>.</w:t>
      </w:r>
    </w:p>
    <w:p w14:paraId="6F289C1A" w14:textId="4A3B47A0" w:rsidR="00D941BE" w:rsidRPr="001E6536" w:rsidRDefault="003D1A23" w:rsidP="001E6536">
      <w:pPr>
        <w:pStyle w:val="NoSpacing"/>
        <w:numPr>
          <w:ilvl w:val="0"/>
          <w:numId w:val="19"/>
        </w:numPr>
        <w:rPr>
          <w:rFonts w:ascii="Arial" w:hAnsi="Arial" w:cs="Arial"/>
          <w:sz w:val="20"/>
        </w:rPr>
      </w:pPr>
      <w:r w:rsidRPr="001E6536">
        <w:rPr>
          <w:rFonts w:ascii="Arial" w:hAnsi="Arial" w:cs="Arial"/>
          <w:sz w:val="20"/>
        </w:rPr>
        <w:t>Transportation:</w:t>
      </w:r>
    </w:p>
    <w:p w14:paraId="102140FB" w14:textId="77777777" w:rsidR="00D941BE" w:rsidRDefault="003D1A23" w:rsidP="00D51F55">
      <w:pPr>
        <w:pStyle w:val="NoSpacing"/>
        <w:numPr>
          <w:ilvl w:val="1"/>
          <w:numId w:val="19"/>
        </w:numPr>
        <w:rPr>
          <w:rFonts w:ascii="Arial" w:hAnsi="Arial" w:cs="Arial"/>
          <w:sz w:val="20"/>
        </w:rPr>
      </w:pPr>
      <w:r w:rsidRPr="00D941BE">
        <w:rPr>
          <w:rFonts w:ascii="Arial" w:hAnsi="Arial" w:cs="Arial"/>
          <w:sz w:val="20"/>
        </w:rPr>
        <w:t>Flight: $</w:t>
      </w:r>
      <w:r w:rsidRPr="007D45F4">
        <w:rPr>
          <w:rFonts w:ascii="Arial" w:hAnsi="Arial" w:cs="Arial"/>
          <w:color w:val="0070C0"/>
          <w:sz w:val="20"/>
        </w:rPr>
        <w:t>XXX</w:t>
      </w:r>
    </w:p>
    <w:p w14:paraId="2017A95E" w14:textId="77777777" w:rsidR="00D941BE" w:rsidRDefault="003D1A23" w:rsidP="00D51F55">
      <w:pPr>
        <w:pStyle w:val="NoSpacing"/>
        <w:numPr>
          <w:ilvl w:val="1"/>
          <w:numId w:val="19"/>
        </w:numPr>
        <w:rPr>
          <w:rFonts w:ascii="Arial" w:hAnsi="Arial" w:cs="Arial"/>
          <w:sz w:val="20"/>
        </w:rPr>
      </w:pPr>
      <w:r w:rsidRPr="00D941BE">
        <w:rPr>
          <w:rFonts w:ascii="Arial" w:hAnsi="Arial" w:cs="Arial"/>
          <w:sz w:val="20"/>
        </w:rPr>
        <w:t>Roundtrip transportation to/from the airport: $</w:t>
      </w:r>
      <w:r w:rsidRPr="007D45F4">
        <w:rPr>
          <w:rFonts w:ascii="Arial" w:hAnsi="Arial" w:cs="Arial"/>
          <w:color w:val="0070C0"/>
          <w:sz w:val="20"/>
        </w:rPr>
        <w:t>XX</w:t>
      </w:r>
    </w:p>
    <w:p w14:paraId="3D5C0BB7" w14:textId="77777777" w:rsidR="007D45F4" w:rsidRDefault="003D1A23" w:rsidP="00D51F55">
      <w:pPr>
        <w:pStyle w:val="NoSpacing"/>
        <w:numPr>
          <w:ilvl w:val="0"/>
          <w:numId w:val="19"/>
        </w:numPr>
        <w:rPr>
          <w:rFonts w:ascii="Arial" w:hAnsi="Arial" w:cs="Arial"/>
          <w:sz w:val="20"/>
        </w:rPr>
      </w:pPr>
      <w:r w:rsidRPr="00D941BE">
        <w:rPr>
          <w:rFonts w:ascii="Arial" w:hAnsi="Arial" w:cs="Arial"/>
          <w:sz w:val="20"/>
        </w:rPr>
        <w:t>Meals: Some meals are provided by APHON depending on sessions and symposiums attended. I estimate my cost for meals will be: $</w:t>
      </w:r>
      <w:r w:rsidRPr="007D45F4">
        <w:rPr>
          <w:rFonts w:ascii="Arial" w:hAnsi="Arial" w:cs="Arial"/>
          <w:color w:val="0070C0"/>
          <w:sz w:val="20"/>
        </w:rPr>
        <w:t>XXX</w:t>
      </w:r>
    </w:p>
    <w:p w14:paraId="5B378F10" w14:textId="3EE048F7" w:rsidR="003D1A23" w:rsidRPr="007D45F4" w:rsidRDefault="003D1A23" w:rsidP="00D51F55">
      <w:pPr>
        <w:pStyle w:val="NoSpacing"/>
        <w:numPr>
          <w:ilvl w:val="0"/>
          <w:numId w:val="19"/>
        </w:numPr>
        <w:rPr>
          <w:rFonts w:ascii="Arial" w:hAnsi="Arial" w:cs="Arial"/>
          <w:sz w:val="20"/>
        </w:rPr>
      </w:pPr>
      <w:r w:rsidRPr="007D45F4">
        <w:rPr>
          <w:rFonts w:ascii="Arial" w:hAnsi="Arial" w:cs="Arial"/>
          <w:sz w:val="20"/>
        </w:rPr>
        <w:t xml:space="preserve">Based on the above breakdown, I expect investment cost for me to attend the </w:t>
      </w:r>
      <w:r w:rsidR="007D45F4" w:rsidRPr="007D45F4">
        <w:rPr>
          <w:rFonts w:ascii="Arial" w:hAnsi="Arial" w:cs="Arial"/>
          <w:sz w:val="20"/>
        </w:rPr>
        <w:t xml:space="preserve">conference </w:t>
      </w:r>
      <w:r w:rsidRPr="007D45F4">
        <w:rPr>
          <w:rFonts w:ascii="Arial" w:hAnsi="Arial" w:cs="Arial"/>
          <w:sz w:val="20"/>
        </w:rPr>
        <w:t>will be about: $</w:t>
      </w:r>
      <w:r w:rsidRPr="007D45F4">
        <w:rPr>
          <w:rFonts w:ascii="Arial" w:hAnsi="Arial" w:cs="Arial"/>
          <w:color w:val="0070C0"/>
          <w:sz w:val="20"/>
        </w:rPr>
        <w:t>XXX</w:t>
      </w:r>
      <w:r w:rsidRPr="007D45F4">
        <w:rPr>
          <w:rFonts w:ascii="Arial" w:hAnsi="Arial" w:cs="Arial"/>
          <w:sz w:val="20"/>
        </w:rPr>
        <w:t>.</w:t>
      </w:r>
    </w:p>
    <w:p w14:paraId="7D783439" w14:textId="77777777" w:rsidR="003D1A23" w:rsidRPr="00D51F55" w:rsidRDefault="003D1A23" w:rsidP="00D51F55">
      <w:pPr>
        <w:pStyle w:val="NoSpacing"/>
        <w:rPr>
          <w:rFonts w:ascii="Arial" w:hAnsi="Arial" w:cs="Arial"/>
          <w:sz w:val="20"/>
        </w:rPr>
      </w:pPr>
    </w:p>
    <w:p w14:paraId="07785FA1" w14:textId="64F6ED57" w:rsidR="003D1A23" w:rsidRDefault="003D1A23" w:rsidP="00D51F55">
      <w:pPr>
        <w:pStyle w:val="NoSpacing"/>
        <w:rPr>
          <w:rFonts w:ascii="Arial" w:hAnsi="Arial" w:cs="Arial"/>
          <w:sz w:val="20"/>
        </w:rPr>
      </w:pPr>
      <w:r w:rsidRPr="00D51F55">
        <w:rPr>
          <w:rFonts w:ascii="Arial" w:hAnsi="Arial" w:cs="Arial"/>
          <w:sz w:val="20"/>
        </w:rPr>
        <w:t xml:space="preserve">If you would like to learn more about APHON’s Annual Conference, please visit </w:t>
      </w:r>
      <w:hyperlink r:id="rId11" w:history="1">
        <w:r w:rsidR="00C8187C" w:rsidRPr="001D67D3">
          <w:rPr>
            <w:rStyle w:val="Hyperlink"/>
            <w:rFonts w:ascii="Arial" w:hAnsi="Arial" w:cs="Arial"/>
            <w:sz w:val="20"/>
          </w:rPr>
          <w:t>https://www.aphon.org/2026-annual-conference/</w:t>
        </w:r>
      </w:hyperlink>
      <w:r w:rsidR="00C8187C">
        <w:rPr>
          <w:rFonts w:ascii="Arial" w:hAnsi="Arial" w:cs="Arial"/>
          <w:sz w:val="20"/>
        </w:rPr>
        <w:t xml:space="preserve"> </w:t>
      </w:r>
    </w:p>
    <w:p w14:paraId="547020AD" w14:textId="77777777" w:rsidR="00D941BE" w:rsidRDefault="00D941BE" w:rsidP="00D51F55">
      <w:pPr>
        <w:pStyle w:val="NoSpacing"/>
        <w:rPr>
          <w:rFonts w:ascii="Arial" w:hAnsi="Arial" w:cs="Arial"/>
          <w:sz w:val="20"/>
        </w:rPr>
      </w:pPr>
    </w:p>
    <w:p w14:paraId="0C86B70E" w14:textId="21676E51" w:rsidR="00D941BE" w:rsidRPr="001E6536" w:rsidRDefault="00D941BE" w:rsidP="001E6536">
      <w:pPr>
        <w:pStyle w:val="NoSpacing"/>
        <w:jc w:val="both"/>
        <w:rPr>
          <w:rFonts w:ascii="Arial" w:hAnsi="Arial" w:cs="Arial"/>
          <w:sz w:val="20"/>
        </w:rPr>
      </w:pPr>
      <w:r w:rsidRPr="001E6536">
        <w:rPr>
          <w:rFonts w:ascii="Arial" w:eastAsiaTheme="majorEastAsia" w:hAnsi="Arial" w:cs="Arial"/>
          <w:sz w:val="20"/>
        </w:rPr>
        <w:t>Upon returning, I will be able to</w:t>
      </w:r>
      <w:r w:rsidR="007D45F4" w:rsidRPr="001E6536">
        <w:rPr>
          <w:rFonts w:ascii="Arial" w:eastAsiaTheme="majorEastAsia" w:hAnsi="Arial" w:cs="Arial"/>
          <w:sz w:val="20"/>
        </w:rPr>
        <w:t xml:space="preserve"> a</w:t>
      </w:r>
      <w:r w:rsidRPr="001E6536">
        <w:rPr>
          <w:rFonts w:ascii="Arial" w:hAnsi="Arial" w:cs="Arial"/>
          <w:sz w:val="20"/>
        </w:rPr>
        <w:t>pply evidence</w:t>
      </w:r>
      <w:r w:rsidRPr="001E6536">
        <w:rPr>
          <w:rFonts w:ascii="Arial" w:hAnsi="Arial" w:cs="Arial"/>
          <w:sz w:val="20"/>
        </w:rPr>
        <w:noBreakHyphen/>
        <w:t>based strategies that support improvements in patient outcomes</w:t>
      </w:r>
      <w:r w:rsidR="00354E04" w:rsidRPr="001E6536">
        <w:rPr>
          <w:rFonts w:ascii="Arial" w:hAnsi="Arial" w:cs="Arial"/>
          <w:sz w:val="20"/>
        </w:rPr>
        <w:t>, e</w:t>
      </w:r>
      <w:r w:rsidRPr="001E6536">
        <w:rPr>
          <w:rFonts w:ascii="Arial" w:hAnsi="Arial" w:cs="Arial"/>
          <w:sz w:val="20"/>
        </w:rPr>
        <w:t>nhance care for diverse pediatric populations experiencing hematologic, oncologic, and related conditions</w:t>
      </w:r>
      <w:r w:rsidR="00354E04" w:rsidRPr="001E6536">
        <w:rPr>
          <w:rFonts w:ascii="Arial" w:hAnsi="Arial" w:cs="Arial"/>
          <w:sz w:val="20"/>
        </w:rPr>
        <w:t xml:space="preserve"> and s</w:t>
      </w:r>
      <w:r w:rsidRPr="001E6536">
        <w:rPr>
          <w:rFonts w:ascii="Arial" w:hAnsi="Arial" w:cs="Arial"/>
          <w:sz w:val="20"/>
        </w:rPr>
        <w:t>hare new knowledge, resources, and practice updates with our team to support ongoing quality improvement efforts</w:t>
      </w:r>
      <w:r w:rsidR="00354E04" w:rsidRPr="001E6536">
        <w:rPr>
          <w:rFonts w:ascii="Arial" w:hAnsi="Arial" w:cs="Arial"/>
          <w:sz w:val="20"/>
        </w:rPr>
        <w:t xml:space="preserve">. </w:t>
      </w:r>
      <w:r w:rsidRPr="001E6536">
        <w:rPr>
          <w:rFonts w:ascii="Arial" w:hAnsi="Arial" w:cs="Arial"/>
          <w:sz w:val="20"/>
        </w:rPr>
        <w:t>This learning will strengthen our clinical practice</w:t>
      </w:r>
      <w:r w:rsidR="00354E04" w:rsidRPr="001E6536">
        <w:rPr>
          <w:rFonts w:ascii="Arial" w:hAnsi="Arial" w:cs="Arial"/>
          <w:sz w:val="20"/>
        </w:rPr>
        <w:t xml:space="preserve"> and</w:t>
      </w:r>
      <w:r w:rsidRPr="001E6536">
        <w:rPr>
          <w:rFonts w:ascii="Arial" w:hAnsi="Arial" w:cs="Arial"/>
          <w:sz w:val="20"/>
        </w:rPr>
        <w:t xml:space="preserve"> enhance service delivery for patients and families</w:t>
      </w:r>
      <w:r w:rsidR="00354E04" w:rsidRPr="001E6536">
        <w:rPr>
          <w:rFonts w:ascii="Arial" w:hAnsi="Arial" w:cs="Arial"/>
          <w:sz w:val="20"/>
        </w:rPr>
        <w:t xml:space="preserve">. </w:t>
      </w:r>
      <w:r w:rsidRPr="001E6536">
        <w:rPr>
          <w:rFonts w:ascii="Arial" w:hAnsi="Arial" w:cs="Arial"/>
          <w:sz w:val="20"/>
        </w:rPr>
        <w:t>Attending this milestone conference will also reinforce my long</w:t>
      </w:r>
      <w:r w:rsidRPr="001E6536">
        <w:rPr>
          <w:rFonts w:ascii="Arial" w:hAnsi="Arial" w:cs="Arial"/>
          <w:sz w:val="20"/>
        </w:rPr>
        <w:noBreakHyphen/>
        <w:t>term engagement in a professional community that continually elevates standards of care in our specialty.</w:t>
      </w:r>
    </w:p>
    <w:p w14:paraId="5E0A81F7" w14:textId="77777777" w:rsidR="00DF44A5" w:rsidRPr="00D51F55" w:rsidRDefault="00DF44A5" w:rsidP="00D51F55">
      <w:pPr>
        <w:pStyle w:val="NoSpacing"/>
        <w:rPr>
          <w:rFonts w:ascii="Arial" w:hAnsi="Arial" w:cs="Arial"/>
          <w:sz w:val="20"/>
        </w:rPr>
      </w:pPr>
    </w:p>
    <w:p w14:paraId="3EAD7281" w14:textId="7E74B32B" w:rsidR="00DF44A5" w:rsidRPr="00D51F55" w:rsidRDefault="00DF44A5" w:rsidP="001E6536">
      <w:pPr>
        <w:pStyle w:val="NoSpacing"/>
        <w:rPr>
          <w:rFonts w:ascii="Arial" w:hAnsi="Arial" w:cs="Arial"/>
          <w:sz w:val="20"/>
        </w:rPr>
      </w:pPr>
      <w:r w:rsidRPr="00D51F55">
        <w:rPr>
          <w:rFonts w:ascii="Arial" w:hAnsi="Arial" w:cs="Arial"/>
          <w:sz w:val="20"/>
        </w:rPr>
        <w:t>Thank you for your consideration and for supporting ongoing professional development in pediatric hematology and oncology nursing.</w:t>
      </w:r>
    </w:p>
    <w:p w14:paraId="7364D60D" w14:textId="77777777" w:rsidR="00DF44A5" w:rsidRPr="00D51F55" w:rsidRDefault="00DF44A5" w:rsidP="00D51F55">
      <w:pPr>
        <w:pStyle w:val="NoSpacing"/>
        <w:rPr>
          <w:rFonts w:ascii="Arial" w:hAnsi="Arial" w:cs="Arial"/>
          <w:sz w:val="20"/>
        </w:rPr>
      </w:pPr>
    </w:p>
    <w:p w14:paraId="62B3CE87" w14:textId="5DC5F5BE" w:rsidR="00F23CAB" w:rsidRPr="00CA0FDF" w:rsidRDefault="00DF44A5" w:rsidP="00D51F55">
      <w:pPr>
        <w:pStyle w:val="NoSpacing"/>
        <w:rPr>
          <w:rFonts w:ascii="Arial" w:hAnsi="Arial" w:cs="Arial"/>
          <w:color w:val="0070C0"/>
          <w:sz w:val="20"/>
        </w:rPr>
      </w:pPr>
      <w:r w:rsidRPr="00D51F55">
        <w:rPr>
          <w:rFonts w:ascii="Arial" w:hAnsi="Arial" w:cs="Arial"/>
          <w:sz w:val="20"/>
        </w:rPr>
        <w:t>Sincerely,</w:t>
      </w:r>
      <w:r w:rsidRPr="00D51F55">
        <w:rPr>
          <w:rFonts w:ascii="Arial" w:hAnsi="Arial" w:cs="Arial"/>
          <w:sz w:val="20"/>
        </w:rPr>
        <w:br/>
      </w:r>
      <w:r w:rsidRPr="00CA0FDF">
        <w:rPr>
          <w:rFonts w:ascii="Arial" w:hAnsi="Arial" w:cs="Arial"/>
          <w:color w:val="0070C0"/>
          <w:sz w:val="20"/>
        </w:rPr>
        <w:t>&lt;Your Name&gt;</w:t>
      </w:r>
    </w:p>
    <w:sectPr w:rsidR="00F23CAB" w:rsidRPr="00CA0FDF" w:rsidSect="00A36539">
      <w:headerReference w:type="even" r:id="rId12"/>
      <w:headerReference w:type="first" r:id="rId13"/>
      <w:pgSz w:w="12240" w:h="15840" w:code="1"/>
      <w:pgMar w:top="720" w:right="1440" w:bottom="1440" w:left="1440" w:header="720" w:footer="864" w:gutter="0"/>
      <w:paperSrc w:first="1" w:other="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5EB9" w14:textId="77777777" w:rsidR="00845A53" w:rsidRDefault="00845A53">
      <w:r>
        <w:separator/>
      </w:r>
    </w:p>
  </w:endnote>
  <w:endnote w:type="continuationSeparator" w:id="0">
    <w:p w14:paraId="539142D3" w14:textId="77777777" w:rsidR="00845A53" w:rsidRDefault="00845A53">
      <w:r>
        <w:continuationSeparator/>
      </w:r>
    </w:p>
  </w:endnote>
  <w:endnote w:type="continuationNotice" w:id="1">
    <w:p w14:paraId="2E67EBBB" w14:textId="77777777" w:rsidR="00845A53" w:rsidRDefault="00845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7633" w14:textId="77777777" w:rsidR="00845A53" w:rsidRDefault="00845A53">
      <w:r>
        <w:separator/>
      </w:r>
    </w:p>
  </w:footnote>
  <w:footnote w:type="continuationSeparator" w:id="0">
    <w:p w14:paraId="46112AA4" w14:textId="77777777" w:rsidR="00845A53" w:rsidRDefault="00845A53">
      <w:r>
        <w:continuationSeparator/>
      </w:r>
    </w:p>
  </w:footnote>
  <w:footnote w:type="continuationNotice" w:id="1">
    <w:p w14:paraId="0DEBF030" w14:textId="77777777" w:rsidR="00845A53" w:rsidRDefault="00845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42C1" w14:textId="63FE8BFC" w:rsidR="004F1649" w:rsidRDefault="004F1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14F" w14:textId="6B9E4C8E" w:rsidR="004F1649" w:rsidRDefault="004F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EB4"/>
    <w:multiLevelType w:val="multilevel"/>
    <w:tmpl w:val="10B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F01C0"/>
    <w:multiLevelType w:val="hybridMultilevel"/>
    <w:tmpl w:val="BBC8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73A4"/>
    <w:multiLevelType w:val="hybridMultilevel"/>
    <w:tmpl w:val="581A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27686"/>
    <w:multiLevelType w:val="multilevel"/>
    <w:tmpl w:val="9F1A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7F3916"/>
    <w:multiLevelType w:val="multilevel"/>
    <w:tmpl w:val="7A627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9577D"/>
    <w:multiLevelType w:val="multilevel"/>
    <w:tmpl w:val="3EE8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A09D7"/>
    <w:multiLevelType w:val="hybridMultilevel"/>
    <w:tmpl w:val="479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D295C"/>
    <w:multiLevelType w:val="multilevel"/>
    <w:tmpl w:val="B34E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D02BA"/>
    <w:multiLevelType w:val="multilevel"/>
    <w:tmpl w:val="8B96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D2FDE"/>
    <w:multiLevelType w:val="hybridMultilevel"/>
    <w:tmpl w:val="2056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D24116"/>
    <w:multiLevelType w:val="multilevel"/>
    <w:tmpl w:val="681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D32BD"/>
    <w:multiLevelType w:val="hybridMultilevel"/>
    <w:tmpl w:val="71B2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C59F3"/>
    <w:multiLevelType w:val="hybridMultilevel"/>
    <w:tmpl w:val="F122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B4667"/>
    <w:multiLevelType w:val="multilevel"/>
    <w:tmpl w:val="5234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40ED4"/>
    <w:multiLevelType w:val="multilevel"/>
    <w:tmpl w:val="025C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66FDF"/>
    <w:multiLevelType w:val="hybridMultilevel"/>
    <w:tmpl w:val="27344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051B9E"/>
    <w:multiLevelType w:val="multilevel"/>
    <w:tmpl w:val="60B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B31D5A"/>
    <w:multiLevelType w:val="hybridMultilevel"/>
    <w:tmpl w:val="65C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7132F"/>
    <w:multiLevelType w:val="hybridMultilevel"/>
    <w:tmpl w:val="2BDA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282394">
    <w:abstractNumId w:val="13"/>
  </w:num>
  <w:num w:numId="2" w16cid:durableId="655454085">
    <w:abstractNumId w:val="3"/>
  </w:num>
  <w:num w:numId="3" w16cid:durableId="634601992">
    <w:abstractNumId w:val="15"/>
  </w:num>
  <w:num w:numId="4" w16cid:durableId="566846371">
    <w:abstractNumId w:val="9"/>
  </w:num>
  <w:num w:numId="5" w16cid:durableId="191462706">
    <w:abstractNumId w:val="11"/>
  </w:num>
  <w:num w:numId="6" w16cid:durableId="1390687654">
    <w:abstractNumId w:val="12"/>
  </w:num>
  <w:num w:numId="7" w16cid:durableId="518354140">
    <w:abstractNumId w:val="18"/>
  </w:num>
  <w:num w:numId="8" w16cid:durableId="1386492277">
    <w:abstractNumId w:val="2"/>
  </w:num>
  <w:num w:numId="9" w16cid:durableId="443381323">
    <w:abstractNumId w:val="8"/>
  </w:num>
  <w:num w:numId="10" w16cid:durableId="42992423">
    <w:abstractNumId w:val="14"/>
  </w:num>
  <w:num w:numId="11" w16cid:durableId="395516167">
    <w:abstractNumId w:val="4"/>
  </w:num>
  <w:num w:numId="12" w16cid:durableId="1961645392">
    <w:abstractNumId w:val="16"/>
  </w:num>
  <w:num w:numId="13" w16cid:durableId="1982613289">
    <w:abstractNumId w:val="0"/>
  </w:num>
  <w:num w:numId="14" w16cid:durableId="1104375620">
    <w:abstractNumId w:val="5"/>
  </w:num>
  <w:num w:numId="15" w16cid:durableId="1206333554">
    <w:abstractNumId w:val="7"/>
  </w:num>
  <w:num w:numId="16" w16cid:durableId="1501190433">
    <w:abstractNumId w:val="10"/>
  </w:num>
  <w:num w:numId="17" w16cid:durableId="1940869665">
    <w:abstractNumId w:val="17"/>
  </w:num>
  <w:num w:numId="18" w16cid:durableId="689333384">
    <w:abstractNumId w:val="1"/>
  </w:num>
  <w:num w:numId="19" w16cid:durableId="518661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26"/>
    <w:rsid w:val="0000205D"/>
    <w:rsid w:val="0000557C"/>
    <w:rsid w:val="00007918"/>
    <w:rsid w:val="00022FBB"/>
    <w:rsid w:val="0003400E"/>
    <w:rsid w:val="00045567"/>
    <w:rsid w:val="00084174"/>
    <w:rsid w:val="000978C9"/>
    <w:rsid w:val="000A005A"/>
    <w:rsid w:val="000A1B6C"/>
    <w:rsid w:val="000C302A"/>
    <w:rsid w:val="000C62F5"/>
    <w:rsid w:val="000D4462"/>
    <w:rsid w:val="000D6FA3"/>
    <w:rsid w:val="000E2275"/>
    <w:rsid w:val="000E35E8"/>
    <w:rsid w:val="000F30AC"/>
    <w:rsid w:val="00115F94"/>
    <w:rsid w:val="00117F33"/>
    <w:rsid w:val="00123C88"/>
    <w:rsid w:val="001278DF"/>
    <w:rsid w:val="00143339"/>
    <w:rsid w:val="0015511B"/>
    <w:rsid w:val="001730AD"/>
    <w:rsid w:val="001956DB"/>
    <w:rsid w:val="001B3B2C"/>
    <w:rsid w:val="001B5C48"/>
    <w:rsid w:val="001B67C0"/>
    <w:rsid w:val="001B68CE"/>
    <w:rsid w:val="001C2CF8"/>
    <w:rsid w:val="001C746D"/>
    <w:rsid w:val="001D0683"/>
    <w:rsid w:val="001E0B68"/>
    <w:rsid w:val="001E6536"/>
    <w:rsid w:val="001F4541"/>
    <w:rsid w:val="002161D9"/>
    <w:rsid w:val="002272A0"/>
    <w:rsid w:val="002350E7"/>
    <w:rsid w:val="002450A6"/>
    <w:rsid w:val="0024569D"/>
    <w:rsid w:val="0027507E"/>
    <w:rsid w:val="0029068B"/>
    <w:rsid w:val="002B19AD"/>
    <w:rsid w:val="002B22D9"/>
    <w:rsid w:val="002B3E81"/>
    <w:rsid w:val="002C53FB"/>
    <w:rsid w:val="002D0165"/>
    <w:rsid w:val="002D068C"/>
    <w:rsid w:val="002D3F09"/>
    <w:rsid w:val="00306421"/>
    <w:rsid w:val="003131F2"/>
    <w:rsid w:val="003139F3"/>
    <w:rsid w:val="003165BC"/>
    <w:rsid w:val="00354E04"/>
    <w:rsid w:val="003651F3"/>
    <w:rsid w:val="00371000"/>
    <w:rsid w:val="00381053"/>
    <w:rsid w:val="00390274"/>
    <w:rsid w:val="00393896"/>
    <w:rsid w:val="003A5232"/>
    <w:rsid w:val="003A7032"/>
    <w:rsid w:val="003B2226"/>
    <w:rsid w:val="003D1A23"/>
    <w:rsid w:val="003E12E4"/>
    <w:rsid w:val="003E2199"/>
    <w:rsid w:val="003E361B"/>
    <w:rsid w:val="003E6C70"/>
    <w:rsid w:val="003F59B6"/>
    <w:rsid w:val="004028AD"/>
    <w:rsid w:val="00407A11"/>
    <w:rsid w:val="00416424"/>
    <w:rsid w:val="0043754D"/>
    <w:rsid w:val="00461633"/>
    <w:rsid w:val="0048152D"/>
    <w:rsid w:val="004843D6"/>
    <w:rsid w:val="004A4495"/>
    <w:rsid w:val="004B6812"/>
    <w:rsid w:val="004C4FBA"/>
    <w:rsid w:val="004C721A"/>
    <w:rsid w:val="004E13E9"/>
    <w:rsid w:val="004E1BF6"/>
    <w:rsid w:val="004F1649"/>
    <w:rsid w:val="004F3735"/>
    <w:rsid w:val="0052710E"/>
    <w:rsid w:val="00531BA3"/>
    <w:rsid w:val="00537666"/>
    <w:rsid w:val="00567758"/>
    <w:rsid w:val="00575417"/>
    <w:rsid w:val="005A3AF5"/>
    <w:rsid w:val="005B3C77"/>
    <w:rsid w:val="005C6132"/>
    <w:rsid w:val="005D295F"/>
    <w:rsid w:val="005D558F"/>
    <w:rsid w:val="005E21CD"/>
    <w:rsid w:val="005F33E6"/>
    <w:rsid w:val="005F7452"/>
    <w:rsid w:val="00606ACE"/>
    <w:rsid w:val="006177C5"/>
    <w:rsid w:val="00617C13"/>
    <w:rsid w:val="0064385C"/>
    <w:rsid w:val="006634E3"/>
    <w:rsid w:val="00686EF5"/>
    <w:rsid w:val="006924C2"/>
    <w:rsid w:val="006A08DD"/>
    <w:rsid w:val="006A0A58"/>
    <w:rsid w:val="006A60E6"/>
    <w:rsid w:val="006A7259"/>
    <w:rsid w:val="006B4C5B"/>
    <w:rsid w:val="006C0FC1"/>
    <w:rsid w:val="006C2552"/>
    <w:rsid w:val="006C358B"/>
    <w:rsid w:val="006D1FB7"/>
    <w:rsid w:val="006D223D"/>
    <w:rsid w:val="006E353C"/>
    <w:rsid w:val="006F4B55"/>
    <w:rsid w:val="006F5735"/>
    <w:rsid w:val="007334B5"/>
    <w:rsid w:val="007338B9"/>
    <w:rsid w:val="0073521A"/>
    <w:rsid w:val="00747C9F"/>
    <w:rsid w:val="00751A05"/>
    <w:rsid w:val="00754806"/>
    <w:rsid w:val="00757BF8"/>
    <w:rsid w:val="007603F0"/>
    <w:rsid w:val="0076273C"/>
    <w:rsid w:val="007706D7"/>
    <w:rsid w:val="00780B66"/>
    <w:rsid w:val="007812AB"/>
    <w:rsid w:val="00786C44"/>
    <w:rsid w:val="007A5055"/>
    <w:rsid w:val="007A64A6"/>
    <w:rsid w:val="007C4074"/>
    <w:rsid w:val="007D45F4"/>
    <w:rsid w:val="007E50C5"/>
    <w:rsid w:val="00804BBB"/>
    <w:rsid w:val="00804D91"/>
    <w:rsid w:val="008070FA"/>
    <w:rsid w:val="00810546"/>
    <w:rsid w:val="00812AF9"/>
    <w:rsid w:val="0081380D"/>
    <w:rsid w:val="00824FAE"/>
    <w:rsid w:val="00845A53"/>
    <w:rsid w:val="0086659A"/>
    <w:rsid w:val="00870198"/>
    <w:rsid w:val="00875FB1"/>
    <w:rsid w:val="008A0E1D"/>
    <w:rsid w:val="008A4CAB"/>
    <w:rsid w:val="008B748A"/>
    <w:rsid w:val="008C7237"/>
    <w:rsid w:val="008C7417"/>
    <w:rsid w:val="008E236B"/>
    <w:rsid w:val="008F2A20"/>
    <w:rsid w:val="00912FB8"/>
    <w:rsid w:val="009333C1"/>
    <w:rsid w:val="0094200B"/>
    <w:rsid w:val="00944310"/>
    <w:rsid w:val="00944C5E"/>
    <w:rsid w:val="00951E74"/>
    <w:rsid w:val="00961375"/>
    <w:rsid w:val="00964F31"/>
    <w:rsid w:val="00971315"/>
    <w:rsid w:val="009729A4"/>
    <w:rsid w:val="009A53EF"/>
    <w:rsid w:val="009B02EB"/>
    <w:rsid w:val="009B72DE"/>
    <w:rsid w:val="009C642C"/>
    <w:rsid w:val="009D5ABE"/>
    <w:rsid w:val="009E085A"/>
    <w:rsid w:val="009F17F6"/>
    <w:rsid w:val="009F551E"/>
    <w:rsid w:val="00A05F29"/>
    <w:rsid w:val="00A06CFD"/>
    <w:rsid w:val="00A074EF"/>
    <w:rsid w:val="00A13CAE"/>
    <w:rsid w:val="00A21546"/>
    <w:rsid w:val="00A3234E"/>
    <w:rsid w:val="00A36539"/>
    <w:rsid w:val="00A40C5D"/>
    <w:rsid w:val="00A5231A"/>
    <w:rsid w:val="00A5293E"/>
    <w:rsid w:val="00A56D30"/>
    <w:rsid w:val="00A67615"/>
    <w:rsid w:val="00AA5026"/>
    <w:rsid w:val="00AD048E"/>
    <w:rsid w:val="00AD1C56"/>
    <w:rsid w:val="00AD350A"/>
    <w:rsid w:val="00AE259B"/>
    <w:rsid w:val="00AF606E"/>
    <w:rsid w:val="00B0211B"/>
    <w:rsid w:val="00B02A4F"/>
    <w:rsid w:val="00B03443"/>
    <w:rsid w:val="00B13C5F"/>
    <w:rsid w:val="00B17B06"/>
    <w:rsid w:val="00B17DFC"/>
    <w:rsid w:val="00B30145"/>
    <w:rsid w:val="00B36120"/>
    <w:rsid w:val="00B36A0D"/>
    <w:rsid w:val="00B42310"/>
    <w:rsid w:val="00B547F6"/>
    <w:rsid w:val="00B732ED"/>
    <w:rsid w:val="00B822EA"/>
    <w:rsid w:val="00B94AA0"/>
    <w:rsid w:val="00BA206D"/>
    <w:rsid w:val="00BA4B1C"/>
    <w:rsid w:val="00BA6F06"/>
    <w:rsid w:val="00BB7641"/>
    <w:rsid w:val="00BC4174"/>
    <w:rsid w:val="00BD0DD9"/>
    <w:rsid w:val="00C03561"/>
    <w:rsid w:val="00C07F68"/>
    <w:rsid w:val="00C1788E"/>
    <w:rsid w:val="00C17CB9"/>
    <w:rsid w:val="00C21E8B"/>
    <w:rsid w:val="00C22E3A"/>
    <w:rsid w:val="00C23047"/>
    <w:rsid w:val="00C463C5"/>
    <w:rsid w:val="00C5062E"/>
    <w:rsid w:val="00C55622"/>
    <w:rsid w:val="00C75224"/>
    <w:rsid w:val="00C77A7A"/>
    <w:rsid w:val="00C81454"/>
    <w:rsid w:val="00C8187C"/>
    <w:rsid w:val="00C85F30"/>
    <w:rsid w:val="00C87261"/>
    <w:rsid w:val="00C91E9A"/>
    <w:rsid w:val="00C92D14"/>
    <w:rsid w:val="00CA0D58"/>
    <w:rsid w:val="00CA0FDF"/>
    <w:rsid w:val="00CD3E89"/>
    <w:rsid w:val="00CE0C49"/>
    <w:rsid w:val="00CE1AAB"/>
    <w:rsid w:val="00CF0235"/>
    <w:rsid w:val="00CF60B4"/>
    <w:rsid w:val="00CF7209"/>
    <w:rsid w:val="00D04C2E"/>
    <w:rsid w:val="00D07A6C"/>
    <w:rsid w:val="00D1060A"/>
    <w:rsid w:val="00D11EDE"/>
    <w:rsid w:val="00D133D0"/>
    <w:rsid w:val="00D23305"/>
    <w:rsid w:val="00D3371D"/>
    <w:rsid w:val="00D36585"/>
    <w:rsid w:val="00D375EA"/>
    <w:rsid w:val="00D51F55"/>
    <w:rsid w:val="00D528C2"/>
    <w:rsid w:val="00D56B83"/>
    <w:rsid w:val="00D6711A"/>
    <w:rsid w:val="00D723FD"/>
    <w:rsid w:val="00D81410"/>
    <w:rsid w:val="00D87F4E"/>
    <w:rsid w:val="00D941BE"/>
    <w:rsid w:val="00DB2325"/>
    <w:rsid w:val="00DB30C8"/>
    <w:rsid w:val="00DC026C"/>
    <w:rsid w:val="00DE3624"/>
    <w:rsid w:val="00DF44A5"/>
    <w:rsid w:val="00E06595"/>
    <w:rsid w:val="00E0737B"/>
    <w:rsid w:val="00E13E9B"/>
    <w:rsid w:val="00E2793D"/>
    <w:rsid w:val="00E35BC9"/>
    <w:rsid w:val="00E4443E"/>
    <w:rsid w:val="00E555AA"/>
    <w:rsid w:val="00E63FB5"/>
    <w:rsid w:val="00E716E6"/>
    <w:rsid w:val="00E72E80"/>
    <w:rsid w:val="00E85E53"/>
    <w:rsid w:val="00E930F2"/>
    <w:rsid w:val="00EA39CA"/>
    <w:rsid w:val="00EA5ABB"/>
    <w:rsid w:val="00EA734E"/>
    <w:rsid w:val="00EB2AAE"/>
    <w:rsid w:val="00EB71B2"/>
    <w:rsid w:val="00EC06B2"/>
    <w:rsid w:val="00EC4BE4"/>
    <w:rsid w:val="00EC5B01"/>
    <w:rsid w:val="00ED4E96"/>
    <w:rsid w:val="00F01000"/>
    <w:rsid w:val="00F02575"/>
    <w:rsid w:val="00F13DE9"/>
    <w:rsid w:val="00F144F8"/>
    <w:rsid w:val="00F20538"/>
    <w:rsid w:val="00F2275E"/>
    <w:rsid w:val="00F23CAB"/>
    <w:rsid w:val="00F32E0D"/>
    <w:rsid w:val="00F4149F"/>
    <w:rsid w:val="00F422A4"/>
    <w:rsid w:val="00F56F61"/>
    <w:rsid w:val="00F729FD"/>
    <w:rsid w:val="00F73F25"/>
    <w:rsid w:val="00F811D4"/>
    <w:rsid w:val="00F81DA0"/>
    <w:rsid w:val="00F924AD"/>
    <w:rsid w:val="00F93421"/>
    <w:rsid w:val="00F93BF0"/>
    <w:rsid w:val="00FA7976"/>
    <w:rsid w:val="00FB1009"/>
    <w:rsid w:val="00FB27D6"/>
    <w:rsid w:val="00FC2E16"/>
    <w:rsid w:val="00FD1663"/>
    <w:rsid w:val="00FF5EFD"/>
    <w:rsid w:val="014AB874"/>
    <w:rsid w:val="04EA3697"/>
    <w:rsid w:val="050D1A9B"/>
    <w:rsid w:val="1BFDA2A2"/>
    <w:rsid w:val="2185CA9D"/>
    <w:rsid w:val="2558F250"/>
    <w:rsid w:val="2BA099F4"/>
    <w:rsid w:val="2BDF953C"/>
    <w:rsid w:val="37826CBE"/>
    <w:rsid w:val="411B2E5E"/>
    <w:rsid w:val="43DF53CD"/>
    <w:rsid w:val="470ECE88"/>
    <w:rsid w:val="545CC224"/>
    <w:rsid w:val="561E0537"/>
    <w:rsid w:val="5FCCB7A7"/>
    <w:rsid w:val="642834E6"/>
    <w:rsid w:val="6EA0E60D"/>
    <w:rsid w:val="783B94F9"/>
    <w:rsid w:val="7C564EF8"/>
    <w:rsid w:val="7C74F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C4EBC"/>
  <w15:chartTrackingRefBased/>
  <w15:docId w15:val="{C467355E-DE66-4367-8CB1-ABA4EEB4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26"/>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F144F8"/>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23C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23CA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5026"/>
    <w:pPr>
      <w:tabs>
        <w:tab w:val="center" w:pos="4320"/>
        <w:tab w:val="right" w:pos="8640"/>
      </w:tabs>
    </w:pPr>
  </w:style>
  <w:style w:type="character" w:customStyle="1" w:styleId="FooterChar">
    <w:name w:val="Footer Char"/>
    <w:basedOn w:val="DefaultParagraphFont"/>
    <w:link w:val="Footer"/>
    <w:rsid w:val="00AA5026"/>
    <w:rPr>
      <w:rFonts w:ascii="CG Times" w:eastAsia="Times New Roman" w:hAnsi="CG Times" w:cs="Times New Roman"/>
      <w:sz w:val="24"/>
      <w:szCs w:val="20"/>
    </w:rPr>
  </w:style>
  <w:style w:type="character" w:styleId="Hyperlink">
    <w:name w:val="Hyperlink"/>
    <w:uiPriority w:val="99"/>
    <w:unhideWhenUsed/>
    <w:rsid w:val="00AA5026"/>
    <w:rPr>
      <w:rFonts w:ascii="Helvetica" w:hAnsi="Helvetica" w:cs="Helvetica" w:hint="default"/>
      <w:b/>
      <w:bCs/>
      <w:smallCaps w:val="0"/>
      <w:color w:val="000000"/>
      <w:u w:val="single"/>
    </w:rPr>
  </w:style>
  <w:style w:type="character" w:customStyle="1" w:styleId="address11">
    <w:name w:val="address11"/>
    <w:rsid w:val="00AA5026"/>
    <w:rPr>
      <w:rFonts w:ascii="Helvetica" w:hAnsi="Helvetica" w:cs="Helvetica" w:hint="default"/>
      <w:b w:val="0"/>
      <w:bCs w:val="0"/>
      <w:i w:val="0"/>
      <w:iCs w:val="0"/>
      <w:smallCaps w:val="0"/>
      <w:color w:val="666666"/>
      <w:sz w:val="18"/>
      <w:szCs w:val="18"/>
    </w:rPr>
  </w:style>
  <w:style w:type="character" w:customStyle="1" w:styleId="Heading1Char">
    <w:name w:val="Heading 1 Char"/>
    <w:basedOn w:val="DefaultParagraphFont"/>
    <w:link w:val="Heading1"/>
    <w:uiPriority w:val="9"/>
    <w:rsid w:val="00F144F8"/>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804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D91"/>
    <w:rPr>
      <w:rFonts w:ascii="Segoe UI" w:eastAsia="Times New Roman" w:hAnsi="Segoe UI" w:cs="Segoe UI"/>
      <w:sz w:val="18"/>
      <w:szCs w:val="18"/>
    </w:rPr>
  </w:style>
  <w:style w:type="paragraph" w:styleId="Header">
    <w:name w:val="header"/>
    <w:basedOn w:val="Normal"/>
    <w:link w:val="HeaderChar"/>
    <w:uiPriority w:val="99"/>
    <w:unhideWhenUsed/>
    <w:rsid w:val="00804D91"/>
    <w:pPr>
      <w:tabs>
        <w:tab w:val="center" w:pos="4680"/>
        <w:tab w:val="right" w:pos="9360"/>
      </w:tabs>
    </w:pPr>
  </w:style>
  <w:style w:type="character" w:customStyle="1" w:styleId="HeaderChar">
    <w:name w:val="Header Char"/>
    <w:basedOn w:val="DefaultParagraphFont"/>
    <w:link w:val="Header"/>
    <w:uiPriority w:val="99"/>
    <w:rsid w:val="00804D91"/>
    <w:rPr>
      <w:rFonts w:ascii="CG Times" w:eastAsia="Times New Roman" w:hAnsi="CG Times" w:cs="Times New Roman"/>
      <w:sz w:val="24"/>
      <w:szCs w:val="20"/>
    </w:rPr>
  </w:style>
  <w:style w:type="character" w:customStyle="1" w:styleId="ui-provider">
    <w:name w:val="ui-provider"/>
    <w:basedOn w:val="DefaultParagraphFont"/>
    <w:rsid w:val="00CD3E89"/>
  </w:style>
  <w:style w:type="paragraph" w:styleId="ListParagraph">
    <w:name w:val="List Paragraph"/>
    <w:basedOn w:val="Normal"/>
    <w:uiPriority w:val="34"/>
    <w:qFormat/>
    <w:rsid w:val="00EB2AAE"/>
    <w:pPr>
      <w:ind w:left="720"/>
      <w:contextualSpacing/>
    </w:pPr>
    <w:rPr>
      <w:rFonts w:ascii="Arial" w:hAnsi="Arial" w:cs="Arial"/>
      <w:sz w:val="22"/>
      <w:szCs w:val="22"/>
    </w:rPr>
  </w:style>
  <w:style w:type="paragraph" w:styleId="Revision">
    <w:name w:val="Revision"/>
    <w:hidden/>
    <w:uiPriority w:val="99"/>
    <w:semiHidden/>
    <w:rsid w:val="00D56B83"/>
    <w:pPr>
      <w:spacing w:after="0" w:line="240" w:lineRule="auto"/>
    </w:pPr>
    <w:rPr>
      <w:rFonts w:ascii="CG Times" w:eastAsia="Times New Roman" w:hAnsi="CG Times" w:cs="Times New Roman"/>
      <w:sz w:val="24"/>
      <w:szCs w:val="20"/>
    </w:rPr>
  </w:style>
  <w:style w:type="character" w:styleId="UnresolvedMention">
    <w:name w:val="Unresolved Mention"/>
    <w:basedOn w:val="DefaultParagraphFont"/>
    <w:uiPriority w:val="99"/>
    <w:semiHidden/>
    <w:unhideWhenUsed/>
    <w:rsid w:val="00686EF5"/>
    <w:rPr>
      <w:color w:val="605E5C"/>
      <w:shd w:val="clear" w:color="auto" w:fill="E1DFDD"/>
    </w:rPr>
  </w:style>
  <w:style w:type="character" w:customStyle="1" w:styleId="Heading2Char">
    <w:name w:val="Heading 2 Char"/>
    <w:basedOn w:val="DefaultParagraphFont"/>
    <w:link w:val="Heading2"/>
    <w:uiPriority w:val="9"/>
    <w:semiHidden/>
    <w:rsid w:val="00F23C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23CAB"/>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C81454"/>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79997">
      <w:bodyDiv w:val="1"/>
      <w:marLeft w:val="0"/>
      <w:marRight w:val="0"/>
      <w:marTop w:val="0"/>
      <w:marBottom w:val="0"/>
      <w:divBdr>
        <w:top w:val="none" w:sz="0" w:space="0" w:color="auto"/>
        <w:left w:val="none" w:sz="0" w:space="0" w:color="auto"/>
        <w:bottom w:val="none" w:sz="0" w:space="0" w:color="auto"/>
        <w:right w:val="none" w:sz="0" w:space="0" w:color="auto"/>
      </w:divBdr>
    </w:div>
    <w:div w:id="812989094">
      <w:bodyDiv w:val="1"/>
      <w:marLeft w:val="0"/>
      <w:marRight w:val="0"/>
      <w:marTop w:val="0"/>
      <w:marBottom w:val="0"/>
      <w:divBdr>
        <w:top w:val="none" w:sz="0" w:space="0" w:color="auto"/>
        <w:left w:val="none" w:sz="0" w:space="0" w:color="auto"/>
        <w:bottom w:val="none" w:sz="0" w:space="0" w:color="auto"/>
        <w:right w:val="none" w:sz="0" w:space="0" w:color="auto"/>
      </w:divBdr>
    </w:div>
    <w:div w:id="1240405374">
      <w:bodyDiv w:val="1"/>
      <w:marLeft w:val="0"/>
      <w:marRight w:val="0"/>
      <w:marTop w:val="0"/>
      <w:marBottom w:val="0"/>
      <w:divBdr>
        <w:top w:val="none" w:sz="0" w:space="0" w:color="auto"/>
        <w:left w:val="none" w:sz="0" w:space="0" w:color="auto"/>
        <w:bottom w:val="none" w:sz="0" w:space="0" w:color="auto"/>
        <w:right w:val="none" w:sz="0" w:space="0" w:color="auto"/>
      </w:divBdr>
    </w:div>
    <w:div w:id="17326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hon.org/2026-annual-confere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5112951FB2E4EBC8D9E8F128F1A64" ma:contentTypeVersion="16" ma:contentTypeDescription="Create a new document." ma:contentTypeScope="" ma:versionID="735e7839c02f92788d83b45a648363ca">
  <xsd:schema xmlns:xsd="http://www.w3.org/2001/XMLSchema" xmlns:xs="http://www.w3.org/2001/XMLSchema" xmlns:p="http://schemas.microsoft.com/office/2006/metadata/properties" xmlns:ns2="986a8ff1-dc00-438a-854e-68f532ad848f" xmlns:ns3="8f7a9ff5-2916-4c9f-b38b-69ccf6165550" targetNamespace="http://schemas.microsoft.com/office/2006/metadata/properties" ma:root="true" ma:fieldsID="5c077893387bb013cdbc3130972dbd82" ns2:_="" ns3:_="">
    <xsd:import namespace="986a8ff1-dc00-438a-854e-68f532ad848f"/>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8ff1-dc00-438a-854e-68f532ad8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6a8ff1-dc00-438a-854e-68f532ad848f">
      <Terms xmlns="http://schemas.microsoft.com/office/infopath/2007/PartnerControls"/>
    </lcf76f155ced4ddcb4097134ff3c332f>
    <TaxCatchAll xmlns="8f7a9ff5-2916-4c9f-b38b-69ccf61655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35031-3368-481B-853B-F63F77AC2C5A}"/>
</file>

<file path=customXml/itemProps2.xml><?xml version="1.0" encoding="utf-8"?>
<ds:datastoreItem xmlns:ds="http://schemas.openxmlformats.org/officeDocument/2006/customXml" ds:itemID="{9EB7B0D8-6457-462A-A4C5-339E2212C799}">
  <ds:schemaRefs>
    <ds:schemaRef ds:uri="http://schemas.microsoft.com/office/2006/metadata/properties"/>
    <ds:schemaRef ds:uri="http://schemas.microsoft.com/office/infopath/2007/PartnerControls"/>
    <ds:schemaRef ds:uri="986a8ff1-dc00-438a-854e-68f532ad848f"/>
    <ds:schemaRef ds:uri="8f7a9ff5-2916-4c9f-b38b-69ccf6165550"/>
  </ds:schemaRefs>
</ds:datastoreItem>
</file>

<file path=customXml/itemProps3.xml><?xml version="1.0" encoding="utf-8"?>
<ds:datastoreItem xmlns:ds="http://schemas.openxmlformats.org/officeDocument/2006/customXml" ds:itemID="{86AE2303-1EC6-4BCE-A058-A0CBEE8D8A04}">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446</Words>
  <Characters>2654</Characters>
  <Application>Microsoft Office Word</Application>
  <DocSecurity>0</DocSecurity>
  <Lines>56</Lines>
  <Paragraphs>30</Paragraphs>
  <ScaleCrop>false</ScaleCrop>
  <Company/>
  <LinksUpToDate>false</LinksUpToDate>
  <CharactersWithSpaces>3070</CharactersWithSpaces>
  <SharedDoc>false</SharedDoc>
  <HLinks>
    <vt:vector size="18" baseType="variant">
      <vt:variant>
        <vt:i4>1245211</vt:i4>
      </vt:variant>
      <vt:variant>
        <vt:i4>6</vt:i4>
      </vt:variant>
      <vt:variant>
        <vt:i4>0</vt:i4>
      </vt:variant>
      <vt:variant>
        <vt:i4>5</vt:i4>
      </vt:variant>
      <vt:variant>
        <vt:lpwstr>https://www.aphon.org/2024-annual-conference/</vt:lpwstr>
      </vt:variant>
      <vt:variant>
        <vt:lpwstr/>
      </vt:variant>
      <vt:variant>
        <vt:i4>7012399</vt:i4>
      </vt:variant>
      <vt:variant>
        <vt:i4>3</vt:i4>
      </vt:variant>
      <vt:variant>
        <vt:i4>0</vt:i4>
      </vt:variant>
      <vt:variant>
        <vt:i4>5</vt:i4>
      </vt:variant>
      <vt:variant>
        <vt:lpwstr>https://www.aphon.org/hotel-travel/</vt:lpwstr>
      </vt:variant>
      <vt:variant>
        <vt:lpwstr/>
      </vt:variant>
      <vt:variant>
        <vt:i4>7733360</vt:i4>
      </vt:variant>
      <vt:variant>
        <vt:i4>0</vt:i4>
      </vt:variant>
      <vt:variant>
        <vt:i4>0</vt:i4>
      </vt:variant>
      <vt:variant>
        <vt:i4>5</vt:i4>
      </vt:variant>
      <vt:variant>
        <vt:lpwstr>https://www.aphon.org/registration-coming-soon/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Iglesias</dc:creator>
  <cp:keywords/>
  <dc:description/>
  <cp:lastModifiedBy>Hazel Iglesias</cp:lastModifiedBy>
  <cp:revision>27</cp:revision>
  <dcterms:created xsi:type="dcterms:W3CDTF">2026-03-10T04:42:00Z</dcterms:created>
  <dcterms:modified xsi:type="dcterms:W3CDTF">2026-03-10T05:18:00Z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0x010100F765112951FB2E4EBC8D9E8F128F1A64</vt:lpwstr>
  </property>
  <property fmtid="{D5CDD505-2E9C-101B-9397-08002B2CF9AE}" pid="3" name="Order">
    <vt:r8>100</vt:r8>
  </property>
  <property fmtid="{D5CDD505-2E9C-101B-9397-08002B2CF9AE}" pid="4" name="ClassificationContentMarkingHeaderShapeIds">
    <vt:lpwstr>5760c834</vt:lpwstr>
  </property>
  <property fmtid="{D5CDD505-2E9C-101B-9397-08002B2CF9AE}" pid="5" name="ClassificationContentMarkingHeaderFontProps">
    <vt:lpwstr>#93979b,11,Jost</vt:lpwstr>
  </property>
  <property fmtid="{D5CDD505-2E9C-101B-9397-08002B2CF9AE}" pid="6" name="ClassificationContentMarkingHeaderText">
    <vt:lpwstr>Internal use</vt:lpwstr>
  </property>
  <property fmtid="{D5CDD505-2E9C-101B-9397-08002B2CF9AE}" pid="7" name="MSIP_Label_7cbf2ee6-7391-4c03-b07a-3137c8a2243c_Enabled">
    <vt:lpwstr>true</vt:lpwstr>
  </property>
  <property fmtid="{D5CDD505-2E9C-101B-9397-08002B2CF9AE}" pid="8" name="MSIP_Label_7cbf2ee6-7391-4c03-b07a-3137c8a2243c_SetDate">
    <vt:lpwstr>2023-09-07T21:43:16Z</vt:lpwstr>
  </property>
  <property fmtid="{D5CDD505-2E9C-101B-9397-08002B2CF9AE}" pid="9" name="MSIP_Label_7cbf2ee6-7391-4c03-b07a-3137c8a2243c_Method">
    <vt:lpwstr>Standard</vt:lpwstr>
  </property>
  <property fmtid="{D5CDD505-2E9C-101B-9397-08002B2CF9AE}" pid="10" name="MSIP_Label_7cbf2ee6-7391-4c03-b07a-3137c8a2243c_Name">
    <vt:lpwstr>Internal</vt:lpwstr>
  </property>
  <property fmtid="{D5CDD505-2E9C-101B-9397-08002B2CF9AE}" pid="11" name="MSIP_Label_7cbf2ee6-7391-4c03-b07a-3137c8a2243c_SiteId">
    <vt:lpwstr>ac144e41-8001-48f0-9e1c-170716ed06b6</vt:lpwstr>
  </property>
  <property fmtid="{D5CDD505-2E9C-101B-9397-08002B2CF9AE}" pid="12" name="MSIP_Label_7cbf2ee6-7391-4c03-b07a-3137c8a2243c_ActionId">
    <vt:lpwstr>b5dbf92d-493c-47b5-84f1-f75ca8ac55c3</vt:lpwstr>
  </property>
  <property fmtid="{D5CDD505-2E9C-101B-9397-08002B2CF9AE}" pid="13" name="MSIP_Label_7cbf2ee6-7391-4c03-b07a-3137c8a2243c_ContentBits">
    <vt:lpwstr>1</vt:lpwstr>
  </property>
  <property fmtid="{D5CDD505-2E9C-101B-9397-08002B2CF9AE}" pid="14" name="MediaServiceImageTags">
    <vt:lpwstr/>
  </property>
</Properties>
</file>